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40"/>
          <w:szCs w:val="40"/>
        </w:rPr>
        <w:t>Writing Ionic Compound Names</w:t>
      </w:r>
    </w:p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</w:rPr>
        <w:t>Let’s try this again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Please write the names for the following ionic compounds: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Ca(NO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</w:t>
        <w:softHyphen/>
        <w:softHyphen/>
        <w:softHyphen/>
        <w:softHyphen/>
        <w:softHyphen/>
        <w:t>_____________________________________________________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MnSO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(NH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PO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Ag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P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Cu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N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Cr(CN)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Ni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Be(C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Ga(NO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Cr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(CO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HgOH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ZnSe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Ba(HCO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Au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S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Pd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As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ScAs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NH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CdPO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21259d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LibreOffice/24.2.3.2$Linux_X86_64 LibreOffice_project/420$Build-2</Application>
  <AppVersion>15.0000</AppVersion>
  <Pages>1</Pages>
  <Words>76</Words>
  <Characters>1209</Characters>
  <CharactersWithSpaces>1241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2022-01-24T12:01:00Z</dcterms:created>
  <dc:creator>Ian Guch</dc:creator>
  <dc:description/>
  <dc:language>en-US</dc:language>
  <cp:lastModifiedBy/>
  <dcterms:modified xsi:type="dcterms:W3CDTF">2024-06-28T16:23:57Z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